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449" w:lineRule="exact"/>
        <w:ind w:right="0" w:left="0" w:firstLine="0"/>
        <w:jc w:val="center"/>
        <w:textAlignment w:val="baseline"/>
        <w:rPr>
          <w:rFonts w:ascii="Arial" w:hAnsi="Arial" w:eastAsia="Arial"/>
          <w:b w:val="true"/>
          <w:strike w:val="false"/>
          <w:color w:val="000000"/>
          <w:spacing w:val="9"/>
          <w:w w:val="100"/>
          <w:sz w:val="39"/>
          <w:vertAlign w:val="baseline"/>
          <w:lang w:val="en-US"/>
        </w:rPr>
      </w:pPr>
      <w:r>
        <w:rPr>
          <w:rFonts w:ascii="Arial" w:hAnsi="Arial" w:eastAsia="Arial"/>
          <w:b w:val="true"/>
          <w:strike w:val="false"/>
          <w:color w:val="000000"/>
          <w:spacing w:val="9"/>
          <w:w w:val="100"/>
          <w:sz w:val="39"/>
          <w:vertAlign w:val="baseline"/>
          <w:lang w:val="en-US"/>
        </w:rPr>
        <w:t xml:space="preserve">Hawaii Estate Planning Council</w:t>
      </w:r>
    </w:p>
    <w:p>
      <w:pPr>
        <w:spacing w:before="7" w:after="0" w:line="235" w:lineRule="exact"/>
        <w:ind w:right="0" w:left="0" w:firstLine="0"/>
        <w:jc w:val="center"/>
        <w:textAlignment w:val="baseline"/>
        <w:rPr>
          <w:rFonts w:ascii="Arial" w:hAnsi="Arial" w:eastAsia="Arial"/>
          <w:strike w:val="false"/>
          <w:color w:val="000000"/>
          <w:spacing w:val="3"/>
          <w:w w:val="100"/>
          <w:sz w:val="21"/>
          <w:vertAlign w:val="baseline"/>
          <w:lang w:val="en-US"/>
        </w:rPr>
      </w:pPr>
      <w:r>
        <w:rPr>
          <w:rFonts w:ascii="Arial" w:hAnsi="Arial" w:eastAsia="Arial"/>
          <w:strike w:val="false"/>
          <w:color w:val="000000"/>
          <w:spacing w:val="3"/>
          <w:w w:val="100"/>
          <w:sz w:val="21"/>
          <w:vertAlign w:val="baseline"/>
          <w:lang w:val="en-US"/>
        </w:rPr>
        <w:t xml:space="preserve">P. O. Box 1227 • Honolulu HI 96807</w:t>
      </w:r>
    </w:p>
    <w:p>
      <w:pPr>
        <w:spacing w:before="10" w:after="0" w:line="235" w:lineRule="exact"/>
        <w:ind w:right="0" w:left="0" w:firstLine="0"/>
        <w:jc w:val="center"/>
        <w:textAlignment w:val="baseline"/>
        <w:rPr>
          <w:rFonts w:ascii="Arial" w:hAnsi="Arial" w:eastAsia="Arial"/>
          <w:strike w:val="false"/>
          <w:color w:val="000000"/>
          <w:spacing w:val="2"/>
          <w:w w:val="100"/>
          <w:sz w:val="21"/>
          <w:vertAlign w:val="baseline"/>
          <w:lang w:val="en-US"/>
        </w:rPr>
      </w:pPr>
      <w:r>
        <w:rPr>
          <w:rFonts w:ascii="Arial" w:hAnsi="Arial" w:eastAsia="Arial"/>
          <w:strike w:val="false"/>
          <w:color w:val="000000"/>
          <w:spacing w:val="2"/>
          <w:w w:val="100"/>
          <w:sz w:val="21"/>
          <w:vertAlign w:val="baseline"/>
          <w:lang w:val="en-US"/>
        </w:rPr>
        <w:t xml:space="preserve">Phone: (808) 521-4015, opt. 1 / </w:t>
      </w:r>
      <w:hyperlink r:id="drId3">
        <w:r>
          <w:rPr>
            <w:rFonts w:ascii="Arial" w:hAnsi="Arial" w:eastAsia="Arial"/>
            <w:strike w:val="false"/>
            <w:color w:val="0000FF"/>
            <w:spacing w:val="2"/>
            <w:w w:val="100"/>
            <w:sz w:val="21"/>
            <w:u w:val="single"/>
            <w:vertAlign w:val="baseline"/>
            <w:lang w:val="en-US"/>
          </w:rPr>
          <w:t xml:space="preserve">E-mail: hepcouncil@hotmail.com</w:t>
        </w:r>
      </w:hyperlink>
      <w:r>
        <w:rPr>
          <w:rFonts w:ascii="Arial" w:hAnsi="Arial" w:eastAsia="Arial"/>
          <w:strike w:val="false"/>
          <w:color w:val="000000"/>
          <w:spacing w:val="2"/>
          <w:w w:val="100"/>
          <w:sz w:val="21"/>
          <w:vertAlign w:val="baseline"/>
          <w:lang w:val="en-US"/>
        </w:rPr>
        <w:t xml:space="preserve">
</w:t>
      </w:r>
    </w:p>
    <w:p>
      <w:pPr>
        <w:spacing w:before="9" w:after="0" w:line="235" w:lineRule="exact"/>
        <w:ind w:right="0" w:left="0" w:firstLine="0"/>
        <w:jc w:val="center"/>
        <w:textAlignment w:val="baseline"/>
        <w:rPr>
          <w:rFonts w:ascii="Arial" w:hAnsi="Arial" w:eastAsia="Arial"/>
          <w:strike w:val="false"/>
          <w:color w:val="000000"/>
          <w:spacing w:val="3"/>
          <w:w w:val="100"/>
          <w:sz w:val="21"/>
          <w:vertAlign w:val="baseline"/>
          <w:lang w:val="en-US"/>
        </w:rPr>
      </w:pPr>
      <w:r>
        <w:rPr>
          <w:rFonts w:ascii="Arial" w:hAnsi="Arial" w:eastAsia="Arial"/>
          <w:strike w:val="false"/>
          <w:color w:val="000000"/>
          <w:spacing w:val="3"/>
          <w:w w:val="100"/>
          <w:sz w:val="21"/>
          <w:vertAlign w:val="baseline"/>
          <w:lang w:val="en-US"/>
        </w:rPr>
        <w:t xml:space="preserve">Website: </w:t>
      </w:r>
      <w:hyperlink r:id="drId4">
        <w:r>
          <w:rPr>
            <w:rFonts w:ascii="Arial" w:hAnsi="Arial" w:eastAsia="Arial"/>
            <w:strike w:val="false"/>
            <w:color w:val="0000FF"/>
            <w:spacing w:val="3"/>
            <w:w w:val="100"/>
            <w:sz w:val="21"/>
            <w:u w:val="single"/>
            <w:vertAlign w:val="baseline"/>
            <w:lang w:val="en-US"/>
          </w:rPr>
          <w:t xml:space="preserve">www.naepc.org</w:t>
        </w:r>
      </w:hyperlink>
      <w:r>
        <w:rPr>
          <w:rFonts w:ascii="Arial" w:hAnsi="Arial" w:eastAsia="Arial"/>
          <w:strike w:val="false"/>
          <w:color w:val="000000"/>
          <w:spacing w:val="3"/>
          <w:w w:val="100"/>
          <w:sz w:val="21"/>
          <w:vertAlign w:val="baseline"/>
          <w:lang w:val="en-US"/>
        </w:rPr>
        <w:t xml:space="preserve">
</w:t>
      </w:r>
    </w:p>
    <w:p>
      <w:pPr>
        <w:spacing w:before="250" w:after="0" w:line="244" w:lineRule="exact"/>
        <w:ind w:right="0" w:left="0" w:firstLine="0"/>
        <w:jc w:val="center"/>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Board of Directors Meeting
</w:t>
        <w:br/>
      </w:r>
      <w:r>
        <w:rPr>
          <w:rFonts w:ascii="Arial" w:hAnsi="Arial" w:eastAsia="Arial"/>
          <w:strike w:val="false"/>
          <w:color w:val="000000"/>
          <w:spacing w:val="0"/>
          <w:w w:val="100"/>
          <w:sz w:val="21"/>
          <w:vertAlign w:val="baseline"/>
          <w:lang w:val="en-US"/>
        </w:rPr>
        <w:t xml:space="preserve">At Pioneer Plaza, Plaza Club</w:t>
      </w:r>
    </w:p>
    <w:p>
      <w:pPr>
        <w:spacing w:before="251" w:after="0" w:line="235" w:lineRule="exact"/>
        <w:ind w:right="0" w:left="0" w:firstLine="0"/>
        <w:jc w:val="center"/>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MEETING MINUTES</w:t>
      </w:r>
    </w:p>
    <w:p>
      <w:pPr>
        <w:spacing w:before="10" w:after="0" w:line="235" w:lineRule="exact"/>
        <w:ind w:right="0" w:left="0" w:firstLine="0"/>
        <w:jc w:val="center"/>
        <w:textAlignment w:val="baseline"/>
        <w:rPr>
          <w:rFonts w:ascii="Arial" w:hAnsi="Arial" w:eastAsia="Arial"/>
          <w:strike w:val="false"/>
          <w:color w:val="000000"/>
          <w:spacing w:val="1"/>
          <w:w w:val="100"/>
          <w:sz w:val="21"/>
          <w:vertAlign w:val="baseline"/>
          <w:lang w:val="en-US"/>
        </w:rPr>
      </w:pPr>
      <w:r>
        <w:rPr>
          <w:rFonts w:ascii="Arial" w:hAnsi="Arial" w:eastAsia="Arial"/>
          <w:strike w:val="false"/>
          <w:color w:val="000000"/>
          <w:spacing w:val="1"/>
          <w:w w:val="100"/>
          <w:sz w:val="21"/>
          <w:vertAlign w:val="baseline"/>
          <w:lang w:val="en-US"/>
        </w:rPr>
        <w:t xml:space="preserve">September 14, 2016 - Wednesday</w:t>
      </w:r>
    </w:p>
    <w:p>
      <w:pPr>
        <w:spacing w:before="483" w:after="0" w:line="247" w:lineRule="exact"/>
        <w:ind w:right="0" w:left="0" w:firstLine="0"/>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In attendance: M. Coppes, F. Lui-Kwan, J. Creadick, S. Asato, B. Fong, E. Kemp, E. Lee, D. Oshima, J. Nakamura, M. McConnell, M. Boland, T. Augustin, J. Sheu, C. Au, and C. Shnack-Lee</w:t>
      </w:r>
    </w:p>
    <w:p>
      <w:pPr>
        <w:spacing w:before="245" w:after="0" w:line="235" w:lineRule="exact"/>
        <w:ind w:right="0" w:left="0" w:firstLine="0"/>
        <w:jc w:val="left"/>
        <w:textAlignment w:val="baseline"/>
        <w:rPr>
          <w:rFonts w:ascii="Arial" w:hAnsi="Arial" w:eastAsia="Arial"/>
          <w:strike w:val="false"/>
          <w:color w:val="000000"/>
          <w:spacing w:val="2"/>
          <w:w w:val="100"/>
          <w:sz w:val="21"/>
          <w:vertAlign w:val="baseline"/>
          <w:lang w:val="en-US"/>
        </w:rPr>
      </w:pPr>
      <w:r>
        <w:rPr>
          <w:rFonts w:ascii="Arial" w:hAnsi="Arial" w:eastAsia="Arial"/>
          <w:strike w:val="false"/>
          <w:color w:val="000000"/>
          <w:spacing w:val="2"/>
          <w:w w:val="100"/>
          <w:sz w:val="21"/>
          <w:vertAlign w:val="baseline"/>
          <w:lang w:val="en-US"/>
        </w:rPr>
        <w:t xml:space="preserve">Excused absences: D. Bello</w:t>
      </w:r>
    </w:p>
    <w:p>
      <w:pPr>
        <w:spacing w:before="250" w:after="0" w:line="235"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Noting a quorum, President Coppes called the meeting to order at 12:20 p.m.</w:t>
      </w:r>
    </w:p>
    <w:p>
      <w:pPr>
        <w:spacing w:before="247" w:after="0" w:line="235" w:lineRule="exact"/>
        <w:ind w:right="0" w:left="0" w:firstLine="0"/>
        <w:jc w:val="left"/>
        <w:textAlignment w:val="baseline"/>
        <w:rPr>
          <w:rFonts w:ascii="Arial" w:hAnsi="Arial" w:eastAsia="Arial"/>
          <w:strike w:val="false"/>
          <w:color w:val="000000"/>
          <w:spacing w:val="-2"/>
          <w:w w:val="100"/>
          <w:sz w:val="21"/>
          <w:vertAlign w:val="baseline"/>
          <w:lang w:val="en-US"/>
        </w:rPr>
      </w:pPr>
      <w:r>
        <w:rPr>
          <w:rFonts w:ascii="Arial" w:hAnsi="Arial" w:eastAsia="Arial"/>
          <w:strike w:val="false"/>
          <w:color w:val="000000"/>
          <w:spacing w:val="-2"/>
          <w:w w:val="100"/>
          <w:sz w:val="21"/>
          <w:vertAlign w:val="baseline"/>
          <w:lang w:val="en-US"/>
        </w:rPr>
        <w:t xml:space="preserve">MINUTES:</w:t>
      </w:r>
    </w:p>
    <w:p>
      <w:pPr>
        <w:spacing w:before="258" w:after="0" w:line="235"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Proposed minutes of the June 8, 2016 meeting were unanimously approved.</w:t>
      </w:r>
    </w:p>
    <w:p>
      <w:pPr>
        <w:spacing w:before="244" w:after="0" w:line="235"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TREASURER'S REPORT:</w:t>
      </w:r>
    </w:p>
    <w:p>
      <w:pPr>
        <w:spacing w:before="248" w:after="0" w:line="242" w:lineRule="exact"/>
        <w:ind w:right="0" w:left="0" w:firstLine="0"/>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Treasurer Lui-Kwan distributed the Balance Sheet as of September 13, 2016 and described account balances. Accounts receivable related to member no-show fees were written off. Ms. Lui-Kwan then presented the Profit &amp; Loss Budget vs. Actual statement for February 1 through September 13, 2016. Revenue for the period was higher than budget primarily due to symposium and advertising fees. It was recognized that Mr. Dick Oshima was responsible for the positive revenue results.</w:t>
      </w:r>
    </w:p>
    <w:p>
      <w:pPr>
        <w:spacing w:before="9" w:after="0" w:line="485"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Treasurer's report was unanimously approved.
</w:t>
        <w:br/>
      </w:r>
      <w:r>
        <w:rPr>
          <w:rFonts w:ascii="Arial" w:hAnsi="Arial" w:eastAsia="Arial"/>
          <w:strike w:val="false"/>
          <w:color w:val="000000"/>
          <w:spacing w:val="0"/>
          <w:w w:val="100"/>
          <w:sz w:val="21"/>
          <w:vertAlign w:val="baseline"/>
          <w:lang w:val="en-US"/>
        </w:rPr>
        <w:t xml:space="preserve">COMMITTEE REPORTS</w:t>
      </w:r>
    </w:p>
    <w:p>
      <w:pPr>
        <w:spacing w:before="242" w:after="0" w:line="241" w:lineRule="exact"/>
        <w:ind w:right="0" w:left="0" w:firstLine="0"/>
        <w:jc w:val="both"/>
        <w:textAlignment w:val="baseline"/>
        <w:rPr>
          <w:rFonts w:ascii="Arial" w:hAnsi="Arial" w:eastAsia="Arial"/>
          <w:strike w:val="false"/>
          <w:color w:val="000000"/>
          <w:spacing w:val="0"/>
          <w:w w:val="100"/>
          <w:sz w:val="21"/>
          <w:u w:val="single"/>
          <w:vertAlign w:val="baseline"/>
          <w:lang w:val="en-US"/>
        </w:rPr>
      </w:pPr>
      <w:r>
        <w:rPr>
          <w:rFonts w:ascii="Arial" w:hAnsi="Arial" w:eastAsia="Arial"/>
          <w:strike w:val="false"/>
          <w:color w:val="000000"/>
          <w:spacing w:val="0"/>
          <w:w w:val="100"/>
          <w:sz w:val="21"/>
          <w:u w:val="single"/>
          <w:vertAlign w:val="baseline"/>
          <w:lang w:val="en-US"/>
        </w:rPr>
        <w:t xml:space="preserve">Membership</w:t>
      </w:r>
      <w:r>
        <w:rPr>
          <w:rFonts w:ascii="Arial" w:hAnsi="Arial" w:eastAsia="Arial"/>
          <w:strike w:val="false"/>
          <w:color w:val="000000"/>
          <w:spacing w:val="0"/>
          <w:w w:val="100"/>
          <w:sz w:val="21"/>
          <w:vertAlign w:val="baseline"/>
          <w:lang w:val="en-US"/>
        </w:rPr>
        <w:t xml:space="preserve"> — Stephanie Asato distributed current list of members. Thirteen (13) new members to date in fiscal year 2016, including eight (8) new members from HEPC symposiums.</w:t>
      </w:r>
    </w:p>
    <w:p>
      <w:pPr>
        <w:spacing w:before="258" w:after="0" w:line="238" w:lineRule="exact"/>
        <w:ind w:right="0" w:left="0" w:firstLine="0"/>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A discussion was had regarding new member goals and an approach to attracting new members.</w:t>
      </w:r>
    </w:p>
    <w:p>
      <w:pPr>
        <w:spacing w:before="249" w:after="0" w:line="241" w:lineRule="exact"/>
        <w:ind w:right="0" w:left="0" w:firstLine="0"/>
        <w:jc w:val="both"/>
        <w:textAlignment w:val="baseline"/>
        <w:rPr>
          <w:rFonts w:ascii="Arial" w:hAnsi="Arial" w:eastAsia="Arial"/>
          <w:strike w:val="false"/>
          <w:color w:val="000000"/>
          <w:spacing w:val="0"/>
          <w:w w:val="100"/>
          <w:sz w:val="21"/>
          <w:u w:val="single"/>
          <w:vertAlign w:val="baseline"/>
          <w:lang w:val="en-US"/>
        </w:rPr>
      </w:pPr>
      <w:r>
        <w:rPr>
          <w:rFonts w:ascii="Arial" w:hAnsi="Arial" w:eastAsia="Arial"/>
          <w:strike w:val="false"/>
          <w:color w:val="000000"/>
          <w:spacing w:val="0"/>
          <w:w w:val="100"/>
          <w:sz w:val="21"/>
          <w:u w:val="single"/>
          <w:vertAlign w:val="baseline"/>
          <w:lang w:val="en-US"/>
        </w:rPr>
        <w:t xml:space="preserve">Programs</w:t>
      </w:r>
      <w:r>
        <w:rPr>
          <w:rFonts w:ascii="Arial" w:hAnsi="Arial" w:eastAsia="Arial"/>
          <w:strike w:val="false"/>
          <w:color w:val="000000"/>
          <w:spacing w:val="0"/>
          <w:w w:val="100"/>
          <w:sz w:val="21"/>
          <w:vertAlign w:val="baseline"/>
          <w:lang w:val="en-US"/>
        </w:rPr>
        <w:t xml:space="preserve"> — Vice President Creadick indicated the last few meetings of the year are planned. The first meeting of the year has typically been held at the Stan Sherriff Center and has coincided with a University of Hawaii basketball game. It was noted that there will not be a basketball game on the date of the meeting in February 2017. Other venue options for the February 2017 meeting were discussed.</w:t>
      </w:r>
    </w:p>
    <w:p>
      <w:pPr>
        <w:sectPr>
          <w:type w:val="nextPage"/>
          <w:pgSz w:w="12240" w:h="15840" w:orient="portrait"/>
          <w:pgMar w:bottom="1724" w:top="1580" w:right="2006" w:left="1894" w:header="720" w:footer="720"/>
          <w:titlePg w:val="false"/>
          <w:textDirection w:val="lrTb"/>
        </w:sectPr>
      </w:pPr>
    </w:p>
    <w:p>
      <w:pPr>
        <w:spacing w:before="5" w:after="0" w:line="248" w:lineRule="exact"/>
        <w:ind w:right="0" w:left="0" w:firstLine="0"/>
        <w:jc w:val="both"/>
        <w:textAlignment w:val="baseline"/>
        <w:rPr>
          <w:rFonts w:ascii="Arial" w:hAnsi="Arial" w:eastAsia="Arial"/>
          <w:strike w:val="false"/>
          <w:color w:val="000000"/>
          <w:spacing w:val="0"/>
          <w:w w:val="100"/>
          <w:sz w:val="21"/>
          <w:u w:val="single"/>
          <w:vertAlign w:val="baseline"/>
          <w:lang w:val="en-US"/>
        </w:rPr>
      </w:pPr>
      <w:r>
        <w:rPr>
          <w:rFonts w:ascii="Arial" w:hAnsi="Arial" w:eastAsia="Arial"/>
          <w:strike w:val="false"/>
          <w:color w:val="000000"/>
          <w:spacing w:val="0"/>
          <w:w w:val="100"/>
          <w:sz w:val="21"/>
          <w:u w:val="single"/>
          <w:vertAlign w:val="baseline"/>
          <w:lang w:val="en-US"/>
        </w:rPr>
        <w:t xml:space="preserve">Hospitality</w:t>
      </w:r>
      <w:r>
        <w:rPr>
          <w:rFonts w:ascii="Arial" w:hAnsi="Arial" w:eastAsia="Arial"/>
          <w:strike w:val="false"/>
          <w:color w:val="000000"/>
          <w:spacing w:val="0"/>
          <w:w w:val="100"/>
          <w:sz w:val="21"/>
          <w:vertAlign w:val="baseline"/>
          <w:lang w:val="en-US"/>
        </w:rPr>
        <w:t xml:space="preserve"> — Chairwoman Asato reported that the August "member-plus-one" event was a success and the golf event went well.</w:t>
      </w:r>
    </w:p>
    <w:p>
      <w:pPr>
        <w:spacing w:before="248" w:after="0" w:line="246" w:lineRule="exact"/>
        <w:ind w:right="0" w:left="0" w:firstLine="0"/>
        <w:jc w:val="both"/>
        <w:textAlignment w:val="baseline"/>
        <w:rPr>
          <w:rFonts w:ascii="Arial" w:hAnsi="Arial" w:eastAsia="Arial"/>
          <w:strike w:val="false"/>
          <w:color w:val="000000"/>
          <w:spacing w:val="0"/>
          <w:w w:val="100"/>
          <w:sz w:val="21"/>
          <w:u w:val="single"/>
          <w:vertAlign w:val="baseline"/>
          <w:lang w:val="en-US"/>
        </w:rPr>
      </w:pPr>
      <w:r>
        <w:rPr>
          <w:rFonts w:ascii="Arial" w:hAnsi="Arial" w:eastAsia="Arial"/>
          <w:strike w:val="false"/>
          <w:color w:val="000000"/>
          <w:spacing w:val="0"/>
          <w:w w:val="100"/>
          <w:sz w:val="21"/>
          <w:u w:val="single"/>
          <w:vertAlign w:val="baseline"/>
          <w:lang w:val="en-US"/>
        </w:rPr>
        <w:t xml:space="preserve">Ad Hoc Committees on Website</w:t>
      </w:r>
      <w:r>
        <w:rPr>
          <w:rFonts w:ascii="Arial" w:hAnsi="Arial" w:eastAsia="Arial"/>
          <w:strike w:val="false"/>
          <w:color w:val="000000"/>
          <w:spacing w:val="0"/>
          <w:w w:val="100"/>
          <w:sz w:val="21"/>
          <w:vertAlign w:val="baseline"/>
          <w:lang w:val="en-US"/>
        </w:rPr>
        <w:t xml:space="preserve"> — Website Committee member Kemp indicated that a report on the additional features associated with a level 3 website would be provided at the December 2016 board meeting.</w:t>
      </w:r>
    </w:p>
    <w:p>
      <w:pPr>
        <w:spacing w:before="241" w:after="0" w:line="244" w:lineRule="exact"/>
        <w:ind w:right="0" w:left="0" w:firstLine="0"/>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M. Boland reported that a cloud-based document storage service is available through "</w:t>
      </w:r>
      <w:hyperlink r:id="drId5">
        <w:r>
          <w:rPr>
            <w:rFonts w:ascii="Arial" w:hAnsi="Arial" w:eastAsia="Arial"/>
            <w:strike w:val="false"/>
            <w:color w:val="0000FF"/>
            <w:spacing w:val="0"/>
            <w:w w:val="100"/>
            <w:sz w:val="21"/>
            <w:u w:val="single"/>
            <w:vertAlign w:val="baseline"/>
            <w:lang w:val="en-US"/>
          </w:rPr>
          <w:t xml:space="preserve">BoardBookit.com</w:t>
        </w:r>
      </w:hyperlink>
      <w:r>
        <w:rPr>
          <w:rFonts w:ascii="Arial" w:hAnsi="Arial" w:eastAsia="Arial"/>
          <w:strike w:val="false"/>
          <w:color w:val="000000"/>
          <w:spacing w:val="0"/>
          <w:w w:val="100"/>
          <w:sz w:val="21"/>
          <w:vertAlign w:val="baseline"/>
          <w:lang w:val="en-US"/>
        </w:rPr>
        <w:t xml:space="preserve">" which could be an option as a central storage site for HEPC historical documents. Mr. Boland indicated the service is free for entities with under $2 million of annual revenue.</w:t>
      </w:r>
    </w:p>
    <w:p>
      <w:pPr>
        <w:spacing w:before="241" w:after="0" w:line="244" w:lineRule="exact"/>
        <w:ind w:right="0" w:left="0" w:firstLine="0"/>
        <w:jc w:val="both"/>
        <w:textAlignment w:val="baseline"/>
        <w:rPr>
          <w:rFonts w:ascii="Arial" w:hAnsi="Arial" w:eastAsia="Arial"/>
          <w:strike w:val="false"/>
          <w:color w:val="000000"/>
          <w:spacing w:val="3"/>
          <w:w w:val="100"/>
          <w:sz w:val="21"/>
          <w:u w:val="single"/>
          <w:vertAlign w:val="baseline"/>
          <w:lang w:val="en-US"/>
        </w:rPr>
      </w:pPr>
      <w:r>
        <w:rPr>
          <w:rFonts w:ascii="Arial" w:hAnsi="Arial" w:eastAsia="Arial"/>
          <w:strike w:val="false"/>
          <w:color w:val="000000"/>
          <w:spacing w:val="3"/>
          <w:w w:val="100"/>
          <w:sz w:val="21"/>
          <w:u w:val="single"/>
          <w:vertAlign w:val="baseline"/>
          <w:lang w:val="en-US"/>
        </w:rPr>
        <w:t xml:space="preserve">Genesis Committee</w:t>
      </w:r>
      <w:r>
        <w:rPr>
          <w:rFonts w:ascii="Arial" w:hAnsi="Arial" w:eastAsia="Arial"/>
          <w:strike w:val="false"/>
          <w:color w:val="000000"/>
          <w:spacing w:val="3"/>
          <w:w w:val="100"/>
          <w:sz w:val="21"/>
          <w:vertAlign w:val="baseline"/>
          <w:lang w:val="en-US"/>
        </w:rPr>
        <w:t xml:space="preserve"> — Chairman McConnell reported the Genesis Committee continues to identify and recruit new members. An event is scheduled for September 14, 2016 (this evening) at Ferguson's Irish Pub on Bishop Street. Budget remains $2,000 per year.</w:t>
      </w:r>
    </w:p>
    <w:p>
      <w:pPr>
        <w:spacing w:before="247" w:after="0" w:line="236"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Chairman McConnell reported that a volunteer effort is also being discussed.</w:t>
      </w:r>
    </w:p>
    <w:p>
      <w:pPr>
        <w:spacing w:before="250" w:after="0" w:line="240" w:lineRule="exact"/>
        <w:ind w:right="0" w:left="0" w:firstLine="0"/>
        <w:jc w:val="both"/>
        <w:textAlignment w:val="baseline"/>
        <w:rPr>
          <w:rFonts w:ascii="Arial" w:hAnsi="Arial" w:eastAsia="Arial"/>
          <w:strike w:val="false"/>
          <w:color w:val="000000"/>
          <w:spacing w:val="0"/>
          <w:w w:val="100"/>
          <w:sz w:val="21"/>
          <w:u w:val="single"/>
          <w:vertAlign w:val="baseline"/>
          <w:lang w:val="en-US"/>
        </w:rPr>
      </w:pPr>
      <w:r>
        <w:rPr>
          <w:rFonts w:ascii="Arial" w:hAnsi="Arial" w:eastAsia="Arial"/>
          <w:strike w:val="false"/>
          <w:color w:val="000000"/>
          <w:spacing w:val="0"/>
          <w:w w:val="100"/>
          <w:sz w:val="21"/>
          <w:u w:val="single"/>
          <w:vertAlign w:val="baseline"/>
          <w:lang w:val="en-US"/>
        </w:rPr>
        <w:t xml:space="preserve">Ad Hoc By-Laws Review Committee</w:t>
      </w:r>
      <w:r>
        <w:rPr>
          <w:rFonts w:ascii="Arial" w:hAnsi="Arial" w:eastAsia="Arial"/>
          <w:strike w:val="false"/>
          <w:color w:val="000000"/>
          <w:spacing w:val="0"/>
          <w:w w:val="100"/>
          <w:sz w:val="21"/>
          <w:vertAlign w:val="baseline"/>
          <w:lang w:val="en-US"/>
        </w:rPr>
        <w:t xml:space="preserve"> — T. Augustin indicated that committee members have started considering regulations that might allow for voting by email.</w:t>
      </w:r>
    </w:p>
    <w:p>
      <w:pPr>
        <w:spacing w:before="247" w:after="0" w:line="242" w:lineRule="exact"/>
        <w:ind w:right="0" w:left="0" w:firstLine="0"/>
        <w:jc w:val="both"/>
        <w:textAlignment w:val="baseline"/>
        <w:rPr>
          <w:rFonts w:ascii="Arial" w:hAnsi="Arial" w:eastAsia="Arial"/>
          <w:strike w:val="false"/>
          <w:color w:val="000000"/>
          <w:spacing w:val="0"/>
          <w:w w:val="100"/>
          <w:sz w:val="21"/>
          <w:u w:val="single"/>
          <w:vertAlign w:val="baseline"/>
          <w:lang w:val="en-US"/>
        </w:rPr>
      </w:pPr>
      <w:r>
        <w:rPr>
          <w:rFonts w:ascii="Arial" w:hAnsi="Arial" w:eastAsia="Arial"/>
          <w:strike w:val="false"/>
          <w:color w:val="000000"/>
          <w:spacing w:val="0"/>
          <w:w w:val="100"/>
          <w:sz w:val="21"/>
          <w:u w:val="single"/>
          <w:vertAlign w:val="baseline"/>
          <w:lang w:val="en-US"/>
        </w:rPr>
        <w:t xml:space="preserve">Future CE Programs and Sponsorship</w:t>
      </w:r>
      <w:r>
        <w:rPr>
          <w:rFonts w:ascii="Arial" w:hAnsi="Arial" w:eastAsia="Arial"/>
          <w:strike w:val="false"/>
          <w:color w:val="000000"/>
          <w:spacing w:val="0"/>
          <w:w w:val="100"/>
          <w:sz w:val="21"/>
          <w:vertAlign w:val="baseline"/>
          <w:lang w:val="en-US"/>
        </w:rPr>
        <w:t xml:space="preserve"> — President Coppes initiated a discussion regarding the issues associated with sponsoring CE programs, including the symposiums. President Coppes inquired if the symposiums are part of the mission of the HEPC. There was general agreement that the symposiums are good and could be a part of the mission of the HEPC.</w:t>
      </w:r>
    </w:p>
    <w:p>
      <w:pPr>
        <w:spacing w:before="238" w:after="0" w:line="245" w:lineRule="exact"/>
        <w:ind w:right="0" w:left="0" w:firstLine="0"/>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C. Au made a motion to create a committee to prepare a framework for future CE programs. The motion was unanimously approved. Initial members of the newly formed CE Committee are C. Au, B. Fong, J. Creadick, and E. Kemp.</w:t>
      </w:r>
    </w:p>
    <w:p>
      <w:pPr>
        <w:spacing w:before="249" w:after="0" w:line="241" w:lineRule="exact"/>
        <w:ind w:right="0" w:left="0" w:firstLine="0"/>
        <w:jc w:val="both"/>
        <w:textAlignment w:val="baseline"/>
        <w:rPr>
          <w:rFonts w:ascii="Arial" w:hAnsi="Arial" w:eastAsia="Arial"/>
          <w:strike w:val="false"/>
          <w:color w:val="000000"/>
          <w:spacing w:val="0"/>
          <w:w w:val="100"/>
          <w:sz w:val="21"/>
          <w:u w:val="single"/>
          <w:vertAlign w:val="baseline"/>
          <w:lang w:val="en-US"/>
        </w:rPr>
      </w:pPr>
      <w:r>
        <w:rPr>
          <w:rFonts w:ascii="Arial" w:hAnsi="Arial" w:eastAsia="Arial"/>
          <w:strike w:val="false"/>
          <w:color w:val="000000"/>
          <w:spacing w:val="0"/>
          <w:w w:val="100"/>
          <w:sz w:val="21"/>
          <w:u w:val="single"/>
          <w:vertAlign w:val="baseline"/>
          <w:lang w:val="en-US"/>
        </w:rPr>
        <w:t xml:space="preserve">Governance Committee</w:t>
      </w:r>
      <w:r>
        <w:rPr>
          <w:rFonts w:ascii="Arial" w:hAnsi="Arial" w:eastAsia="Arial"/>
          <w:strike w:val="false"/>
          <w:color w:val="000000"/>
          <w:spacing w:val="0"/>
          <w:w w:val="100"/>
          <w:sz w:val="21"/>
          <w:vertAlign w:val="baseline"/>
          <w:lang w:val="en-US"/>
        </w:rPr>
        <w:t xml:space="preserve"> — F. Lui-Kwan made a motion for the creation of a Governance Committee which would develop criteria for nominations, develop a mission statement, review criteria for membership, and other matters of governance that may arise. The Governance Committee will consist of past presidents, which will be a way to keep them engaged after leaving the Board. The motion was unanimously approved.</w:t>
      </w:r>
    </w:p>
    <w:p>
      <w:pPr>
        <w:spacing w:before="245" w:after="0" w:line="245" w:lineRule="exact"/>
        <w:ind w:right="0" w:left="0" w:firstLine="0"/>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E. Kemp put forward a motion to provide Brian Lee two years of HEPC membership at no cost as a show of gratitude for his efforts in putting on the symposiums.</w:t>
      </w:r>
    </w:p>
    <w:p>
      <w:pPr>
        <w:spacing w:before="253" w:after="0" w:line="225" w:lineRule="exact"/>
        <w:ind w:right="0" w:left="0" w:firstLine="0"/>
        <w:jc w:val="left"/>
        <w:textAlignment w:val="baseline"/>
        <w:rPr>
          <w:rFonts w:ascii="Arial" w:hAnsi="Arial" w:eastAsia="Arial"/>
          <w:strike w:val="false"/>
          <w:color w:val="000000"/>
          <w:spacing w:val="0"/>
          <w:w w:val="100"/>
          <w:sz w:val="21"/>
          <w:u w:val="single"/>
          <w:vertAlign w:val="baseline"/>
          <w:lang w:val="en-US"/>
        </w:rPr>
      </w:pPr>
      <w:r>
        <w:rPr>
          <w:rFonts w:ascii="Arial" w:hAnsi="Arial" w:eastAsia="Arial"/>
          <w:strike w:val="false"/>
          <w:color w:val="000000"/>
          <w:spacing w:val="0"/>
          <w:w w:val="100"/>
          <w:sz w:val="21"/>
          <w:u w:val="single"/>
          <w:vertAlign w:val="baseline"/>
          <w:lang w:val="en-US"/>
        </w:rPr>
        <w:t xml:space="preserve">Adjournment</w:t>
      </w:r>
      <w:r>
        <w:rPr>
          <w:rFonts w:ascii="Arial" w:hAnsi="Arial" w:eastAsia="Arial"/>
          <w:strike w:val="false"/>
          <w:color w:val="000000"/>
          <w:spacing w:val="0"/>
          <w:w w:val="100"/>
          <w:sz w:val="21"/>
          <w:vertAlign w:val="baseline"/>
          <w:lang w:val="en-US"/>
        </w:rPr>
        <w:t xml:space="preserve"> — the meeting was adjourned at 1:40 p.m.</w:t>
      </w:r>
    </w:p>
    <w:p>
      <w:pPr>
        <w:spacing w:before="251" w:after="0" w:line="236" w:lineRule="exact"/>
        <w:ind w:right="0" w:left="4392" w:firstLine="0"/>
        <w:jc w:val="left"/>
        <w:textAlignment w:val="baseline"/>
        <w:rPr>
          <w:rFonts w:ascii="Arial" w:hAnsi="Arial" w:eastAsia="Arial"/>
          <w:strike w:val="false"/>
          <w:color w:val="000000"/>
          <w:spacing w:val="0"/>
          <w:w w:val="100"/>
          <w:sz w:val="21"/>
          <w:vertAlign w:val="baseline"/>
          <w:lang w:val="en-US"/>
        </w:rPr>
      </w:pPr>
      <w:r>
        <w:pict>
          <v:line strokeweight="0.7pt" strokecolor="#000000" from="93.65pt,593.65pt" to="153.75pt,593.65pt" style="position:absolute;mso-position-horizontal-relative:page;mso-position-vertical-relative:page;">
            <v:stroke dashstyle="solid"/>
          </v:line>
        </w:pict>
      </w:r>
      <w:r>
        <w:rPr>
          <w:rFonts w:ascii="Arial" w:hAnsi="Arial" w:eastAsia="Arial"/>
          <w:strike w:val="false"/>
          <w:color w:val="000000"/>
          <w:spacing w:val="0"/>
          <w:w w:val="100"/>
          <w:sz w:val="21"/>
          <w:vertAlign w:val="baseline"/>
          <w:lang w:val="en-US"/>
        </w:rPr>
        <w:t xml:space="preserve">Respectfully submitted,</w:t>
      </w:r>
    </w:p>
    <w:p>
      <w:pPr>
        <w:spacing w:before="698" w:after="0" w:line="252" w:lineRule="exact"/>
        <w:ind w:right="0" w:left="439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Ethan Lee
</w:t>
        <w:br/>
      </w:r>
      <w:r>
        <w:rPr>
          <w:rFonts w:ascii="Arial" w:hAnsi="Arial" w:eastAsia="Arial"/>
          <w:strike w:val="false"/>
          <w:color w:val="000000"/>
          <w:spacing w:val="0"/>
          <w:w w:val="100"/>
          <w:sz w:val="21"/>
          <w:vertAlign w:val="baseline"/>
          <w:lang w:val="en-US"/>
        </w:rPr>
        <w:t xml:space="preserve">Secretary</w:t>
      </w:r>
    </w:p>
    <w:p>
      <w:pPr>
        <w:spacing w:before="254" w:after="0" w:line="236" w:lineRule="exact"/>
        <w:ind w:right="0" w:left="0" w:firstLine="0"/>
        <w:jc w:val="left"/>
        <w:textAlignment w:val="baseline"/>
        <w:rPr>
          <w:rFonts w:ascii="Arial" w:hAnsi="Arial" w:eastAsia="Arial"/>
          <w:strike w:val="false"/>
          <w:color w:val="000000"/>
          <w:spacing w:val="-1"/>
          <w:w w:val="100"/>
          <w:sz w:val="21"/>
          <w:vertAlign w:val="baseline"/>
          <w:lang w:val="en-US"/>
        </w:rPr>
      </w:pPr>
      <w:r>
        <w:rPr>
          <w:rFonts w:ascii="Arial" w:hAnsi="Arial" w:eastAsia="Arial"/>
          <w:strike w:val="false"/>
          <w:color w:val="000000"/>
          <w:spacing w:val="-1"/>
          <w:w w:val="100"/>
          <w:sz w:val="21"/>
          <w:vertAlign w:val="baseline"/>
          <w:lang w:val="en-US"/>
        </w:rPr>
        <w:t xml:space="preserve">Next meeting: December 14, 2016 — Goodsill, Anderson, et al.</w:t>
      </w:r>
    </w:p>
    <w:sectPr>
      <w:type w:val="nextPage"/>
      <w:pgSz w:w="12240" w:h="15840" w:orient="portrait"/>
      <w:pgMar w:bottom="1384" w:top="1620" w:right="2003" w:left="187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hyperlink" Target="mailto:hepcouncil@hotmail.com" TargetMode="External" Id="drId3" /><Relationship Type="http://schemas.openxmlformats.org/officeDocument/2006/relationships/hyperlink" Target="http://www.naepc.org" TargetMode="External" Id="drId4" /><Relationship Type="http://schemas.openxmlformats.org/officeDocument/2006/relationships/hyperlink" Target="http://BoardBookit.com" TargetMode="External" Id="drId5"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